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885" w:rsidRPr="00DF2A3C" w:rsidRDefault="008F2885">
      <w:pPr>
        <w:rPr>
          <w:rFonts w:asciiTheme="majorHAnsi" w:hAnsiTheme="majorHAnsi" w:cstheme="majorHAnsi"/>
          <w:noProof/>
        </w:rPr>
      </w:pPr>
      <w:bookmarkStart w:id="0" w:name="_Hlk12388385"/>
      <w:bookmarkEnd w:id="0"/>
      <w:r w:rsidRPr="00DF2A3C">
        <w:rPr>
          <w:rFonts w:asciiTheme="majorHAnsi" w:hAnsiTheme="majorHAnsi" w:cstheme="majorHAnsi"/>
        </w:rPr>
        <w:t>I</w:t>
      </w:r>
      <w:r w:rsidRPr="00DF2A3C">
        <w:rPr>
          <w:rFonts w:asciiTheme="majorHAnsi" w:hAnsiTheme="majorHAnsi" w:cstheme="majorHAnsi"/>
        </w:rPr>
        <w:t>l video scolastico "Un Ponte</w:t>
      </w:r>
      <w:proofErr w:type="gramStart"/>
      <w:r w:rsidRPr="00DF2A3C">
        <w:rPr>
          <w:rFonts w:asciiTheme="majorHAnsi" w:hAnsiTheme="majorHAnsi" w:cstheme="majorHAnsi"/>
        </w:rPr>
        <w:t xml:space="preserve"> ..</w:t>
      </w:r>
      <w:proofErr w:type="gramEnd"/>
      <w:r w:rsidRPr="00DF2A3C">
        <w:rPr>
          <w:rFonts w:asciiTheme="majorHAnsi" w:hAnsiTheme="majorHAnsi" w:cstheme="majorHAnsi"/>
        </w:rPr>
        <w:t xml:space="preserve"> Una storia" riceve la menzione speciale al Concorso Nazionale di Video Making sul tema “La vita rinasce in un incontro”. A Bologna un'emozionante premiazione con gli ideatori del Concorso: Marco Ferrari e Simone Fratini.</w:t>
      </w:r>
    </w:p>
    <w:p w:rsidR="008F2885" w:rsidRPr="00DF2A3C" w:rsidRDefault="008F2885" w:rsidP="008F2885">
      <w:pPr>
        <w:pStyle w:val="NormaleWeb"/>
        <w:rPr>
          <w:rFonts w:asciiTheme="majorHAnsi" w:hAnsiTheme="majorHAnsi" w:cstheme="majorHAnsi"/>
        </w:rPr>
      </w:pPr>
      <w:r w:rsidRPr="00DF2A3C">
        <w:rPr>
          <w:rFonts w:asciiTheme="majorHAnsi" w:hAnsiTheme="majorHAnsi" w:cstheme="majorHAnsi"/>
        </w:rPr>
        <w:t>L’</w:t>
      </w:r>
      <w:r w:rsidRPr="00DF2A3C">
        <w:rPr>
          <w:rStyle w:val="Enfasigrassetto"/>
          <w:rFonts w:asciiTheme="majorHAnsi" w:hAnsiTheme="majorHAnsi" w:cstheme="majorHAnsi"/>
        </w:rPr>
        <w:t xml:space="preserve">Accademia di Video </w:t>
      </w:r>
      <w:proofErr w:type="gramStart"/>
      <w:r w:rsidRPr="00DF2A3C">
        <w:rPr>
          <w:rStyle w:val="Enfasigrassetto"/>
          <w:rFonts w:asciiTheme="majorHAnsi" w:hAnsiTheme="majorHAnsi" w:cstheme="majorHAnsi"/>
        </w:rPr>
        <w:t>Making</w:t>
      </w:r>
      <w:r w:rsidRPr="00DF2A3C">
        <w:rPr>
          <w:rStyle w:val="Enfasigrassetto"/>
          <w:rFonts w:asciiTheme="majorHAnsi" w:hAnsiTheme="majorHAnsi" w:cstheme="majorHAnsi"/>
        </w:rPr>
        <w:t xml:space="preserve"> </w:t>
      </w:r>
      <w:r w:rsidRPr="00DF2A3C">
        <w:rPr>
          <w:rFonts w:asciiTheme="majorHAnsi" w:hAnsiTheme="majorHAnsi" w:cstheme="majorHAnsi"/>
        </w:rPr>
        <w:t xml:space="preserve"> offre</w:t>
      </w:r>
      <w:proofErr w:type="gramEnd"/>
      <w:r w:rsidRPr="00DF2A3C">
        <w:rPr>
          <w:rFonts w:asciiTheme="majorHAnsi" w:hAnsiTheme="majorHAnsi" w:cstheme="majorHAnsi"/>
        </w:rPr>
        <w:t xml:space="preserve"> a tutti gli studenti della scuola secondaria superiore italiana un percorso gratuito e completo di formazione in presenza e in diretta/differita </w:t>
      </w:r>
      <w:r w:rsidRPr="00DF2A3C">
        <w:rPr>
          <w:rStyle w:val="Enfasicorsivo"/>
          <w:rFonts w:asciiTheme="majorHAnsi" w:hAnsiTheme="majorHAnsi" w:cstheme="majorHAnsi"/>
        </w:rPr>
        <w:t>streaming</w:t>
      </w:r>
      <w:r w:rsidRPr="00DF2A3C">
        <w:rPr>
          <w:rFonts w:asciiTheme="majorHAnsi" w:hAnsiTheme="majorHAnsi" w:cstheme="majorHAnsi"/>
        </w:rPr>
        <w:t> </w:t>
      </w:r>
      <w:r w:rsidRPr="00DF2A3C">
        <w:rPr>
          <w:rStyle w:val="Enfasicorsivo"/>
          <w:rFonts w:asciiTheme="majorHAnsi" w:hAnsiTheme="majorHAnsi" w:cstheme="majorHAnsi"/>
        </w:rPr>
        <w:t>online</w:t>
      </w:r>
      <w:r w:rsidRPr="00DF2A3C">
        <w:rPr>
          <w:rFonts w:asciiTheme="majorHAnsi" w:hAnsiTheme="majorHAnsi" w:cstheme="majorHAnsi"/>
        </w:rPr>
        <w:t xml:space="preserve"> circa i </w:t>
      </w:r>
      <w:r w:rsidRPr="00DF2A3C">
        <w:rPr>
          <w:rStyle w:val="Enfasigrassetto"/>
          <w:rFonts w:asciiTheme="majorHAnsi" w:hAnsiTheme="majorHAnsi" w:cstheme="majorHAnsi"/>
        </w:rPr>
        <w:t xml:space="preserve">linguaggi e gli strumenti del </w:t>
      </w:r>
      <w:r w:rsidRPr="00DF2A3C">
        <w:rPr>
          <w:rStyle w:val="Enfasicorsivo"/>
          <w:rFonts w:asciiTheme="majorHAnsi" w:hAnsiTheme="majorHAnsi" w:cstheme="majorHAnsi"/>
          <w:b/>
          <w:bCs/>
        </w:rPr>
        <w:t>video making</w:t>
      </w:r>
      <w:r w:rsidRPr="00DF2A3C">
        <w:rPr>
          <w:rFonts w:asciiTheme="majorHAnsi" w:hAnsiTheme="majorHAnsi" w:cstheme="majorHAnsi"/>
        </w:rPr>
        <w:t xml:space="preserve"> per sviluppare le competenze necessarie a creare documentari, cortometraggi, video spendibili in tutti gli ambiti della didattica, della divulgazione scientifica e culturale e della produzione di video creativi.</w:t>
      </w:r>
      <w:r w:rsidR="00DF2A3C">
        <w:rPr>
          <w:rFonts w:asciiTheme="majorHAnsi" w:hAnsiTheme="majorHAnsi" w:cstheme="majorHAnsi"/>
        </w:rPr>
        <w:t xml:space="preserve"> In tal modo </w:t>
      </w:r>
      <w:proofErr w:type="gramStart"/>
      <w:r w:rsidR="00DF2A3C">
        <w:rPr>
          <w:rFonts w:asciiTheme="majorHAnsi" w:hAnsiTheme="majorHAnsi" w:cstheme="majorHAnsi"/>
        </w:rPr>
        <w:t xml:space="preserve">si </w:t>
      </w:r>
      <w:r w:rsidRPr="00DF2A3C">
        <w:rPr>
          <w:rFonts w:asciiTheme="majorHAnsi" w:hAnsiTheme="majorHAnsi" w:cstheme="majorHAnsi"/>
        </w:rPr>
        <w:t xml:space="preserve"> intende</w:t>
      </w:r>
      <w:proofErr w:type="gramEnd"/>
      <w:r w:rsidRPr="00DF2A3C">
        <w:rPr>
          <w:rFonts w:asciiTheme="majorHAnsi" w:hAnsiTheme="majorHAnsi" w:cstheme="majorHAnsi"/>
        </w:rPr>
        <w:t xml:space="preserve"> promuove la cultura del cinema come linguaggio contemporaneo privilegiato per la comunicazione dei </w:t>
      </w:r>
      <w:proofErr w:type="spellStart"/>
      <w:r w:rsidRPr="00DF2A3C">
        <w:rPr>
          <w:rFonts w:asciiTheme="majorHAnsi" w:hAnsiTheme="majorHAnsi" w:cstheme="majorHAnsi"/>
        </w:rPr>
        <w:t>saperi</w:t>
      </w:r>
      <w:proofErr w:type="spellEnd"/>
      <w:r w:rsidRPr="00DF2A3C">
        <w:rPr>
          <w:rFonts w:asciiTheme="majorHAnsi" w:hAnsiTheme="majorHAnsi" w:cstheme="majorHAnsi"/>
        </w:rPr>
        <w:t>.</w:t>
      </w:r>
    </w:p>
    <w:p w:rsidR="00DF2A3C" w:rsidRDefault="00DF2A3C" w:rsidP="00DF2A3C">
      <w:pPr>
        <w:ind w:left="108" w:right="110"/>
        <w:jc w:val="both"/>
        <w:rPr>
          <w:iCs/>
        </w:rPr>
      </w:pPr>
      <w:r>
        <w:rPr>
          <w:noProof/>
        </w:rPr>
        <w:drawing>
          <wp:inline distT="0" distB="0" distL="0" distR="0" wp14:anchorId="13FE5FC6" wp14:editId="20ACEA46">
            <wp:extent cx="4838700" cy="3629025"/>
            <wp:effectExtent l="0" t="0" r="0" b="9525"/>
            <wp:docPr id="1" name="Immagine 1" descr="https://scontent-mxp1-1.xx.fbcdn.net/v/t1.15752-0/p480x480/65059222_1269302986569838_7949547881470361600_n.jpg?_nc_cat=104&amp;_nc_ht=scontent-mxp1-1.xx&amp;oh=9614a4e6acf2edbe2c526c205794b94b&amp;oe=5D82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v/t1.15752-0/p480x480/65059222_1269302986569838_7949547881470361600_n.jpg?_nc_cat=104&amp;_nc_ht=scontent-mxp1-1.xx&amp;oh=9614a4e6acf2edbe2c526c205794b94b&amp;oe=5D8215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380" cy="36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3C" w:rsidRDefault="00DF2A3C" w:rsidP="00DF2A3C">
      <w:pPr>
        <w:ind w:left="108" w:right="110"/>
        <w:jc w:val="both"/>
        <w:rPr>
          <w:iCs/>
        </w:rPr>
      </w:pPr>
    </w:p>
    <w:p w:rsidR="00DF2A3C" w:rsidRDefault="00DF2A3C" w:rsidP="00DF2A3C">
      <w:pPr>
        <w:ind w:left="108" w:right="110"/>
        <w:jc w:val="both"/>
        <w:rPr>
          <w:iCs/>
        </w:rPr>
      </w:pPr>
      <w:r>
        <w:rPr>
          <w:iCs/>
        </w:rPr>
        <w:t>“Un ponte… una storia”</w:t>
      </w:r>
    </w:p>
    <w:p w:rsidR="00DF2A3C" w:rsidRDefault="00DF2A3C" w:rsidP="00DF2A3C">
      <w:pPr>
        <w:spacing w:after="0"/>
        <w:ind w:left="108" w:right="110"/>
        <w:jc w:val="both"/>
        <w:rPr>
          <w:iCs/>
        </w:rPr>
      </w:pPr>
      <w:r>
        <w:rPr>
          <w:iCs/>
        </w:rPr>
        <w:t>Ad Ancona c’è un ponte, un ponte di asfalto tra la città e il mare, un ponte che unisce Occidente e Oriente, passato e presente, un ponte che rimescola i ricordi, come fossero carte da gioco: la prima carta, l’ultima, ecco il re… ecco l’asse… Ma chi dà le carte? Il caso governa le nostre vite o piuttosto un filo sottile e impalpabile ci tiene legati al passato, a quello che eravamo, e crea la trama di quello che saremo? Nina guarda le case, i tetti di questa città che ora è la sua città…cerca il mare… Da lì è arrivata tanto tempo fa…</w:t>
      </w:r>
    </w:p>
    <w:p w:rsidR="00DF2A3C" w:rsidRDefault="00DF2A3C" w:rsidP="00DF2A3C">
      <w:pPr>
        <w:pStyle w:val="NormaleWeb"/>
        <w:spacing w:before="0" w:beforeAutospacing="0" w:after="0" w:afterAutospacing="0"/>
        <w:ind w:left="108" w:right="110"/>
        <w:jc w:val="both"/>
        <w:rPr>
          <w:iCs/>
        </w:rPr>
      </w:pPr>
      <w:r>
        <w:rPr>
          <w:iCs/>
        </w:rPr>
        <w:t xml:space="preserve">Anche dove è nata, a </w:t>
      </w:r>
      <w:proofErr w:type="spellStart"/>
      <w:r>
        <w:rPr>
          <w:iCs/>
        </w:rPr>
        <w:t>Monstar</w:t>
      </w:r>
      <w:proofErr w:type="spellEnd"/>
      <w:r>
        <w:rPr>
          <w:iCs/>
        </w:rPr>
        <w:t xml:space="preserve">, c’è un ponte. </w:t>
      </w:r>
      <w:r>
        <w:rPr>
          <w:i/>
        </w:rPr>
        <w:t xml:space="preserve">Su quel ponte sbocciano i primi sogni d'amore. </w:t>
      </w:r>
      <w:proofErr w:type="gramStart"/>
      <w:r>
        <w:rPr>
          <w:i/>
        </w:rPr>
        <w:t>Lì  vengono</w:t>
      </w:r>
      <w:proofErr w:type="gramEnd"/>
      <w:r>
        <w:rPr>
          <w:i/>
        </w:rPr>
        <w:t xml:space="preserve"> messe in vendita le prime ciliege, i meloni, il pane caldo e un'antica bevanda turca calda e dolce. Tutto corre e scorre su quel ponte. </w:t>
      </w:r>
      <w:r>
        <w:rPr>
          <w:i/>
        </w:rPr>
        <w:tab/>
      </w:r>
      <w:r>
        <w:rPr>
          <w:iCs/>
        </w:rPr>
        <w:t xml:space="preserve">Ivo </w:t>
      </w:r>
      <w:proofErr w:type="spellStart"/>
      <w:r>
        <w:rPr>
          <w:iCs/>
        </w:rPr>
        <w:t>Andric</w:t>
      </w:r>
      <w:proofErr w:type="spellEnd"/>
      <w:r>
        <w:rPr>
          <w:iCs/>
        </w:rPr>
        <w:t xml:space="preserve">, Il ponte sulla </w:t>
      </w:r>
      <w:proofErr w:type="spellStart"/>
      <w:r>
        <w:rPr>
          <w:iCs/>
        </w:rPr>
        <w:t>Drina</w:t>
      </w:r>
      <w:proofErr w:type="spellEnd"/>
    </w:p>
    <w:p w:rsidR="008F2885" w:rsidRDefault="008F2885" w:rsidP="00DF2A3C">
      <w:pPr>
        <w:spacing w:after="0"/>
        <w:rPr>
          <w:noProof/>
        </w:rPr>
      </w:pPr>
    </w:p>
    <w:p w:rsidR="008F2885" w:rsidRDefault="00DF2A3C">
      <w:pPr>
        <w:rPr>
          <w:noProof/>
        </w:rPr>
      </w:pPr>
      <w:r>
        <w:rPr>
          <w:noProof/>
        </w:rPr>
        <w:t xml:space="preserve">Link per il video ; </w:t>
      </w:r>
      <w:hyperlink r:id="rId5" w:history="1">
        <w:r w:rsidRPr="00316073">
          <w:rPr>
            <w:rStyle w:val="Collegamentoipertestuale"/>
            <w:noProof/>
          </w:rPr>
          <w:t>https://youtu.be/ZaQaHYqelOU</w:t>
        </w:r>
      </w:hyperlink>
    </w:p>
    <w:p w:rsidR="00DF2A3C" w:rsidRDefault="00DF2A3C">
      <w:pPr>
        <w:rPr>
          <w:noProof/>
        </w:rPr>
      </w:pPr>
      <w:bookmarkStart w:id="1" w:name="_GoBack"/>
      <w:bookmarkEnd w:id="1"/>
    </w:p>
    <w:p w:rsidR="008F2885" w:rsidRDefault="008F2885">
      <w:pPr>
        <w:rPr>
          <w:noProof/>
        </w:rPr>
      </w:pPr>
    </w:p>
    <w:p w:rsidR="008F2885" w:rsidRDefault="008F2885">
      <w:pPr>
        <w:rPr>
          <w:noProof/>
        </w:rPr>
      </w:pPr>
    </w:p>
    <w:p w:rsidR="00FC5626" w:rsidRDefault="00FC5626"/>
    <w:sectPr w:rsidR="00FC56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85"/>
    <w:rsid w:val="002666FA"/>
    <w:rsid w:val="00586CFD"/>
    <w:rsid w:val="008D4ED7"/>
    <w:rsid w:val="008F2885"/>
    <w:rsid w:val="00B56206"/>
    <w:rsid w:val="00DF2A3C"/>
    <w:rsid w:val="00F3373E"/>
    <w:rsid w:val="00F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BFE4"/>
  <w15:chartTrackingRefBased/>
  <w15:docId w15:val="{298993C3-F2A8-414F-AE73-490CBC47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F2885"/>
    <w:rPr>
      <w:b/>
      <w:bCs/>
    </w:rPr>
  </w:style>
  <w:style w:type="character" w:styleId="Enfasicorsivo">
    <w:name w:val="Emphasis"/>
    <w:basedOn w:val="Carpredefinitoparagrafo"/>
    <w:uiPriority w:val="20"/>
    <w:qFormat/>
    <w:rsid w:val="008F288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F2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2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aQaHYqelO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2019-06-25T18:34:00Z</dcterms:created>
  <dcterms:modified xsi:type="dcterms:W3CDTF">2019-06-25T18:56:00Z</dcterms:modified>
</cp:coreProperties>
</file>